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 w:line="27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 xml:space="preserve">ORDNANCE FACTORY HIGHER SECONDARY SCHOOL ORDNANCE FACTORY CHANDA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WALK IN INTERVIEW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7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This School intends to engage services of the following posts on honorarium payment basis for a period of One Year (or) till the end of the academic session 2019-20 whichever is earlier at the discretion of the competent authority.</w:t>
      </w:r>
    </w:p>
    <w:p>
      <w:pPr>
        <w:spacing w:after="0" w:line="93" w:lineRule="exact"/>
        <w:rPr>
          <w:sz w:val="24"/>
          <w:szCs w:val="24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Sl.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Name of the Post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Required</w:t>
            </w:r>
          </w:p>
        </w:tc>
        <w:tc>
          <w:tcPr>
            <w:tcW w:w="21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Qualification(s)</w:t>
            </w: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No.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Number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Teacher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/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03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Graduation and two year Diploma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(Primary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in Elementary Education / Degree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Secondary)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in Education.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02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Physical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Education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Any Graduate with B.P.Ed., (or)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Teacher Gr-1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M.P.Ed.,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03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Physical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Education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jc w:val="center"/>
              <w:ind w:left="6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--do--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Teacher Gr-2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04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Computer Instructor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Post</w:t>
            </w:r>
          </w:p>
        </w:tc>
        <w:tc>
          <w:tcPr>
            <w:tcW w:w="1380" w:type="dxa"/>
            <w:vAlign w:val="bottom"/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Graduate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in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Computer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Gr-1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Science (or) MCA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05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Computer Instructor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Graduation in Computer Scie 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Gr-2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(or) higher qualificat on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06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Art Teacher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02</w:t>
            </w: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1)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SSC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2)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Dipl ma in Art (Drawing)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07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Music Teacher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1)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SSC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2)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Diploma / Degree in Music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08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Library Assistant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1)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  <w:w w:val="99"/>
              </w:rPr>
              <w:t>Graduation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  <w:w w:val="89"/>
              </w:rPr>
              <w:t>/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B.Li.Sc.,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2)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C.Li.Sc.,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M.Li.Sc.,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09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Lab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Assistant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Graduation in Biology / Physics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( Physics)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Stream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7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10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Clerk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a)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  <w:w w:val="99"/>
              </w:rPr>
              <w:t>Graduation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b)</w:t>
            </w:r>
          </w:p>
        </w:tc>
        <w:tc>
          <w:tcPr>
            <w:tcW w:w="30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Computer Knowledge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c)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Experience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in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School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Office administration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11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Security Guard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SSC (or) Equivalent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12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Office Subordinate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3"/>
                <w:szCs w:val="23"/>
                <w:color w:val="auto"/>
              </w:rPr>
              <w:t>10</w:t>
            </w:r>
            <w:r>
              <w:rPr>
                <w:rFonts w:ascii="Century" w:cs="Century" w:eastAsia="Century" w:hAnsi="Century"/>
                <w:sz w:val="30"/>
                <w:szCs w:val="30"/>
                <w:color w:val="auto"/>
                <w:vertAlign w:val="superscript"/>
              </w:rPr>
              <w:t>th</w:t>
            </w:r>
            <w:r>
              <w:rPr>
                <w:rFonts w:ascii="Century" w:cs="Century" w:eastAsia="Century" w:hAnsi="Century"/>
                <w:sz w:val="23"/>
                <w:szCs w:val="23"/>
                <w:color w:val="auto"/>
              </w:rPr>
              <w:t xml:space="preserve"> Class Pass (or) Equivalent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13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Care Taker (Female)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62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--do--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14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Gardner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jc w:val="center"/>
              <w:ind w:left="6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--do—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  <w:w w:val="99"/>
              </w:rPr>
              <w:t>With experience of Gardening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15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Safaiwala (Toilets)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01</w:t>
            </w:r>
          </w:p>
        </w:tc>
        <w:tc>
          <w:tcPr>
            <w:tcW w:w="3820" w:type="dxa"/>
            <w:vAlign w:val="bottom"/>
            <w:gridSpan w:val="4"/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Primary Pass (or) Equivalent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" w:cs="Century" w:eastAsia="Century" w:hAnsi="Century"/>
                <w:sz w:val="24"/>
                <w:szCs w:val="24"/>
                <w:color w:val="auto"/>
              </w:rPr>
              <w:t>Experience in the same area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7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5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Interested candidates fulfilling the qualifications prescribed above are requested to present on 09</w:t>
      </w:r>
      <w:r>
        <w:rPr>
          <w:rFonts w:ascii="Calibri" w:cs="Calibri" w:eastAsia="Calibri" w:hAnsi="Calibri"/>
          <w:sz w:val="34"/>
          <w:szCs w:val="34"/>
          <w:color w:val="auto"/>
          <w:vertAlign w:val="superscript"/>
        </w:rPr>
        <w:t>th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September, 2019 at 9.30 AM at Ordnance Factory Higher Secondary School, Ordnance Factory Chanda, Bhadrawati with a detailed Resume along with self attested Xerox copies of necessary certificates with original documents and two recent passport size photographs.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General Conditions</w:t>
      </w:r>
      <w:r>
        <w:rPr>
          <w:rFonts w:ascii="Calibri" w:cs="Calibri" w:eastAsia="Calibri" w:hAnsi="Calibri"/>
          <w:sz w:val="26"/>
          <w:szCs w:val="26"/>
          <w:color w:val="auto"/>
        </w:rPr>
        <w:t>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20" w:right="160" w:hanging="360"/>
        <w:spacing w:after="0" w:line="275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The engagement to the above post(s) shall be purely on ad-hoc basis and there shall be no claim for continuation or regularization of appointment.</w:t>
      </w:r>
    </w:p>
    <w:p>
      <w:pPr>
        <w:spacing w:after="0" w:line="2" w:lineRule="exact"/>
        <w:rPr>
          <w:rFonts w:ascii="Calibri" w:cs="Calibri" w:eastAsia="Calibri" w:hAnsi="Calibri"/>
          <w:sz w:val="26"/>
          <w:szCs w:val="26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In case of absence from duties, proportionate daily deduction is to be affected</w:t>
      </w:r>
    </w:p>
    <w:p>
      <w:pPr>
        <w:spacing w:after="0" w:line="47" w:lineRule="exact"/>
        <w:rPr>
          <w:rFonts w:ascii="Calibri" w:cs="Calibri" w:eastAsia="Calibri" w:hAnsi="Calibri"/>
          <w:sz w:val="26"/>
          <w:szCs w:val="26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No TA/DA will be paid to attend the interview</w:t>
      </w:r>
    </w:p>
    <w:p>
      <w:pPr>
        <w:spacing w:after="0" w:line="47" w:lineRule="exact"/>
        <w:rPr>
          <w:rFonts w:ascii="Calibri" w:cs="Calibri" w:eastAsia="Calibri" w:hAnsi="Calibri"/>
          <w:sz w:val="26"/>
          <w:szCs w:val="26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Fluency in English is compulsory</w:t>
      </w:r>
    </w:p>
    <w:p>
      <w:pPr>
        <w:spacing w:after="0" w:line="47" w:lineRule="exact"/>
        <w:rPr>
          <w:rFonts w:ascii="Calibri" w:cs="Calibri" w:eastAsia="Calibri" w:hAnsi="Calibri"/>
          <w:sz w:val="26"/>
          <w:szCs w:val="26"/>
          <w:color w:val="auto"/>
        </w:rPr>
      </w:pPr>
    </w:p>
    <w:p>
      <w:pPr>
        <w:ind w:left="720" w:right="780" w:hanging="360"/>
        <w:spacing w:after="0" w:line="275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Principal reserves the right to postpone or cancel the ‘Walk-In-Interview’ without assigning any reason thereof</w:t>
      </w:r>
    </w:p>
    <w:p>
      <w:pPr>
        <w:spacing w:after="0" w:line="2" w:lineRule="exact"/>
        <w:rPr>
          <w:rFonts w:ascii="Calibri" w:cs="Calibri" w:eastAsia="Calibri" w:hAnsi="Calibri"/>
          <w:sz w:val="26"/>
          <w:szCs w:val="26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Honorarium / Daily Wages as applicable from time to time.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Sd/-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Principal</w:t>
      </w:r>
    </w:p>
    <w:sectPr>
      <w:pgSz w:w="12240" w:h="20160" w:orient="portrait"/>
      <w:cols w:equalWidth="0" w:num="1">
        <w:col w:w="10080"/>
      </w:cols>
      <w:pgMar w:left="1440" w:top="717" w:right="720" w:bottom="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2019-08-29T11:19:18Z</dcterms:created>
  <dcterms:modified xsi:type="dcterms:W3CDTF">2019-08-29T11:19:18Z</dcterms:modified>
</cp:coreProperties>
</file>